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MULTA POR ZONA RESTRINGIDA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Servicio de Recaudación y Gestión de Multas</w:t>
      </w:r>
    </w:p>
    <w:p>
      <w:r>
        <w:rPr>
          <w:b w:val="0"/>
          <w:sz w:val="20"/>
        </w:rPr>
        <w:t>Dirección General de Tráfico</w:t>
      </w:r>
    </w:p>
    <w:p>
      <w:r>
        <w:rPr>
          <w:b w:val="0"/>
          <w:sz w:val="20"/>
        </w:rPr>
        <w:t>________________________________________</w:t>
      </w:r>
    </w:p>
    <w:p/>
    <w:p/>
    <w:p>
      <w:r>
        <w:rPr>
          <w:b/>
          <w:sz w:val="20"/>
        </w:rPr>
        <w:t>Datos del interesado:</w:t>
      </w:r>
    </w:p>
    <w:p>
      <w:r>
        <w:rPr>
          <w:b w:val="0"/>
          <w:sz w:val="20"/>
        </w:rPr>
        <w:t>Nombre y apellidos: 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</w:t>
      </w:r>
    </w:p>
    <w:p/>
    <w:p/>
    <w:p>
      <w:r>
        <w:rPr>
          <w:b/>
          <w:sz w:val="20"/>
        </w:rPr>
        <w:t>ASUNTO:</w:t>
      </w:r>
    </w:p>
    <w:p>
      <w:r>
        <w:rPr>
          <w:b w:val="0"/>
          <w:sz w:val="20"/>
        </w:rPr>
        <w:t>Interposición de recurso de multa por presunta infracción en zona restringida</w:t>
      </w:r>
    </w:p>
    <w:p/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Que con fecha de recepción de la notificación de la sanción administrativa número ___________________, dictada por el Ayuntamiento de _______________________, se me imputa la comisión de una infracción por acceso y estacionamiento en zona restringida conforme a la ordenanza municipal vigente.</w:t>
      </w:r>
    </w:p>
    <w:p/>
    <w:p>
      <w:r>
        <w:rPr>
          <w:b w:val="0"/>
          <w:sz w:val="20"/>
        </w:rPr>
        <w:t>Que tras examinar detenidamente los hechos y la documentación aportada, considero que la sanción es improcedente por las siguientes razones:</w:t>
      </w:r>
    </w:p>
    <w:p/>
    <w:p>
      <w:r>
        <w:rPr>
          <w:b/>
          <w:sz w:val="20"/>
        </w:rPr>
        <w:t>MOTIVOS DEL RECURSO:</w:t>
      </w:r>
    </w:p>
    <w:p>
      <w:r>
        <w:rPr>
          <w:b w:val="0"/>
          <w:sz w:val="20"/>
        </w:rPr>
        <w:t>1. Falta de señalización adecuada y suficiente que advierta la prohibición de acceso o estacionamiento en la zona restringida.</w:t>
      </w:r>
    </w:p>
    <w:p>
      <w:r>
        <w:rPr>
          <w:b w:val="0"/>
          <w:sz w:val="20"/>
        </w:rPr>
        <w:t>2. Existencia de circunstancias excepcionales que justifican el acceso o estacionamiento, tales como emergencia, carga y descarga autorizada o fuerza mayor.</w:t>
      </w:r>
    </w:p>
    <w:p>
      <w:r>
        <w:rPr>
          <w:b w:val="0"/>
          <w:sz w:val="20"/>
        </w:rPr>
        <w:t>3. Error en la identificación del vehículo o del conductor sancionado.</w:t>
      </w:r>
    </w:p>
    <w:p>
      <w:r>
        <w:rPr>
          <w:b w:val="0"/>
          <w:sz w:val="20"/>
        </w:rPr>
        <w:t>4. Cualquier otra causa que justifique la anulación o modificación de la sanción.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Constitución Española, artículo 25.1, que establece el principio de legalidad en materia sancionadora.</w:t>
      </w:r>
    </w:p>
    <w:p>
      <w:r>
        <w:rPr>
          <w:b w:val="0"/>
          <w:sz w:val="20"/>
        </w:rPr>
        <w:t>II. Ley 39/2015, del Procedimiento Administrativo Común de las Administraciones Públicas.</w:t>
      </w:r>
    </w:p>
    <w:p>
      <w:r>
        <w:rPr>
          <w:b w:val="0"/>
          <w:sz w:val="20"/>
        </w:rPr>
        <w:t>III. Ley sobre Tráfico, Circulación de Vehículos a Motor y Seguridad Vial, y normativa municipal aplicable.</w:t>
      </w:r>
    </w:p>
    <w:p>
      <w:r>
        <w:rPr>
          <w:b w:val="0"/>
          <w:sz w:val="20"/>
        </w:rPr>
        <w:t>IV. Ordenanza municipal reguladora de zonas restringidas y régimen sancionador.</w:t>
      </w:r>
    </w:p>
    <w:p/>
    <w:p>
      <w:r>
        <w:rPr>
          <w:b w:val="0"/>
          <w:sz w:val="20"/>
        </w:rPr>
        <w:t>Por todo lo expuesto,</w:t>
      </w:r>
    </w:p>
    <w:p>
      <w:r>
        <w:rPr>
          <w:b w:val="0"/>
          <w:sz w:val="20"/>
        </w:rPr>
        <w:t>SOLICITO:</w:t>
      </w:r>
    </w:p>
    <w:p>
      <w:r>
        <w:rPr>
          <w:b w:val="0"/>
          <w:sz w:val="20"/>
        </w:rPr>
        <w:t>Que se tenga por presentado este escrito y, en su virtud, se estime el recurso interpuesto, anulando la sanción administrativa impuesta, con expresa imposición de costas a la Administración, en caso de oposición y desestimación del presente recurso.</w:t>
      </w:r>
    </w:p>
    <w:p/>
    <w:p/>
    <w:p>
      <w:r>
        <w:rPr>
          <w:b w:val="0"/>
          <w:sz w:val="20"/>
        </w:rPr>
        <w:t>Lugar y fecha: 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interesado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representante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https://lex-administrativo.com/modelo-recurso-multa-zona-restringida/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multa-zona-restringid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