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POR OBRA MAL REALIZADA</w:t>
      </w:r>
    </w:p>
    <w:p/>
    <w:p>
      <w:r>
        <w:rPr>
          <w:b/>
          <w:sz w:val="20"/>
        </w:rPr>
        <w:t>DATOS DEL DEMANDANTE:</w:t>
      </w:r>
    </w:p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DNI/NIE: _____________________________________________________________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_________________________________</w:t>
      </w:r>
    </w:p>
    <w:p>
      <w:r>
        <w:rPr>
          <w:b w:val="0"/>
          <w:sz w:val="20"/>
        </w:rPr>
        <w:t>Teléfono: _____________________________________________________________</w:t>
      </w:r>
    </w:p>
    <w:p/>
    <w:p>
      <w:r>
        <w:rPr>
          <w:b/>
          <w:sz w:val="20"/>
        </w:rPr>
        <w:t>DATOS DEL DEMANDADO:</w:t>
      </w:r>
    </w:p>
    <w:p>
      <w:r>
        <w:rPr>
          <w:b w:val="0"/>
          <w:sz w:val="20"/>
        </w:rPr>
        <w:t>Nombre / Razón Social: ________________________________________________</w:t>
      </w:r>
    </w:p>
    <w:p>
      <w:r>
        <w:rPr>
          <w:b w:val="0"/>
          <w:sz w:val="20"/>
        </w:rPr>
        <w:t>NIF/CIF: ______________________________________________________________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</w:t>
      </w:r>
    </w:p>
    <w:p/>
    <w:p>
      <w:r>
        <w:rPr>
          <w:b/>
          <w:sz w:val="20"/>
        </w:rPr>
        <w:t>EXPOSICIÓN DE HECHOS</w:t>
      </w:r>
    </w:p>
    <w:p>
      <w:r>
        <w:rPr>
          <w:b w:val="0"/>
          <w:sz w:val="20"/>
        </w:rPr>
        <w:t>Primero. El demandante contrató con el demandado la realización de una obra consistente en ________________________________________________________________.</w:t>
      </w:r>
    </w:p>
    <w:p>
      <w:r>
        <w:rPr>
          <w:b w:val="0"/>
          <w:sz w:val="20"/>
        </w:rPr>
        <w:t>Segundo. La obra fue ejecutada en fecha ______________________________________________________, presentando defectos y deficiencias que afectan a su correcta terminación y funcionalidad.</w:t>
      </w:r>
    </w:p>
    <w:p>
      <w:r>
        <w:rPr>
          <w:b w:val="0"/>
          <w:sz w:val="20"/>
        </w:rPr>
        <w:t>Tercero. A pesar de las reclamaciones extrajudiciales realizadas mediante comunicaciones dirigidas al demandado, éste no ha procedido a subsanar los defectos ni a reparar los daños ocasionados.</w:t>
      </w:r>
    </w:p>
    <w:p>
      <w:r>
        <w:rPr>
          <w:b w:val="0"/>
          <w:sz w:val="20"/>
        </w:rPr>
        <w:t>Cuarto. Los defectos existen en los siguientes aspectos: 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Quinto. La situación descrita ha causado al demandante perjuicios de diversa índole, tanto materiales como morales.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Competencia.</w:t>
      </w:r>
    </w:p>
    <w:p>
      <w:r>
        <w:rPr>
          <w:b w:val="0"/>
          <w:sz w:val="20"/>
        </w:rPr>
        <w:t>Es competente este Juzgado de Primera Instancia conforme a lo dispuesto en los artículos 50 y siguientes de la Ley de Enjuiciamiento Civil.</w:t>
      </w:r>
    </w:p>
    <w:p/>
    <w:p>
      <w:r>
        <w:rPr>
          <w:b w:val="0"/>
          <w:sz w:val="20"/>
        </w:rPr>
        <w:t>II. Legitimación.</w:t>
      </w:r>
    </w:p>
    <w:p>
      <w:r>
        <w:rPr>
          <w:b w:val="0"/>
          <w:sz w:val="20"/>
        </w:rPr>
        <w:t>El demandante ostenta legitimación activa al ser titular del derecho afectado, y el demandado tiene legitimación pasiva por ser responsable de la ejecución de la obra.</w:t>
      </w:r>
    </w:p>
    <w:p/>
    <w:p>
      <w:r>
        <w:rPr>
          <w:b w:val="0"/>
          <w:sz w:val="20"/>
        </w:rPr>
        <w:t>III. Fundamentación jurídica.</w:t>
      </w:r>
    </w:p>
    <w:p>
      <w:r>
        <w:rPr>
          <w:b w:val="0"/>
          <w:sz w:val="20"/>
        </w:rPr>
        <w:t>Conforme a lo establecido en el artículo 1591 del Código Civil, el contratista está obligado a realizar la obra con la diligencia debida, respondiendo de los defectos o vicios que la hagan impropia para el uso a que se destina o disminuyan su valor.</w:t>
      </w:r>
    </w:p>
    <w:p>
      <w:r>
        <w:rPr>
          <w:b w:val="0"/>
          <w:sz w:val="20"/>
        </w:rPr>
        <w:t>Asimismo, el artículo 1.124 del Código Civil prevé la responsabilidad por incumplimiento contractual y daños causados.</w:t>
      </w:r>
    </w:p>
    <w:p/>
    <w:p>
      <w:r>
        <w:rPr>
          <w:b w:val="0"/>
          <w:sz w:val="20"/>
        </w:rPr>
        <w:t>IV. Petición.</w:t>
      </w:r>
    </w:p>
    <w:p>
      <w:r>
        <w:rPr>
          <w:b w:val="0"/>
          <w:sz w:val="20"/>
        </w:rPr>
        <w:t>En virtud de lo anterior, se solicita:</w:t>
      </w:r>
    </w:p>
    <w:p>
      <w:r>
        <w:rPr>
          <w:b w:val="0"/>
          <w:sz w:val="20"/>
        </w:rPr>
        <w:t>1. Que se dicte sentencia declarando que la obra realizada por el demandado está mal ejecutada y que debe proceder a su reparación a su costa.</w:t>
      </w:r>
    </w:p>
    <w:p>
      <w:r>
        <w:rPr>
          <w:b w:val="0"/>
          <w:sz w:val="20"/>
        </w:rPr>
        <w:t>2. Que se condene al demandado a indemnizar al demandante por los daños y perjuicios ocasionados, cuya cuantía se determinará en el oportuno procedimiento.</w:t>
      </w:r>
    </w:p>
    <w:p>
      <w:r>
        <w:rPr>
          <w:b w:val="0"/>
          <w:sz w:val="20"/>
        </w:rPr>
        <w:t>3. Que se impongan las costas del proceso al demandado.</w:t>
      </w:r>
    </w:p>
    <w:p/>
    <w:p>
      <w:r>
        <w:rPr>
          <w:b/>
          <w:sz w:val="20"/>
        </w:rPr>
        <w:t>OTROSI DIGO</w:t>
      </w:r>
    </w:p>
    <w:p>
      <w:r>
        <w:rPr>
          <w:b w:val="0"/>
          <w:sz w:val="20"/>
        </w:rPr>
        <w:t>Que se tengan por ofrecidos los siguientes medios de prueba:</w:t>
      </w:r>
    </w:p>
    <w:p>
      <w:r>
        <w:rPr>
          <w:b w:val="0"/>
          <w:sz w:val="20"/>
        </w:rPr>
        <w:t>- Documental: Contrato, facturas, comunicaciones y demás documentos relacionados.</w:t>
      </w:r>
    </w:p>
    <w:p>
      <w:r>
        <w:rPr>
          <w:b w:val="0"/>
          <w:sz w:val="20"/>
        </w:rPr>
        <w:t>- Pericial: Informe pericial que acredite los defectos en la obra.</w:t>
      </w:r>
    </w:p>
    <w:p>
      <w:r>
        <w:rPr>
          <w:b w:val="0"/>
          <w:sz w:val="20"/>
        </w:rPr>
        <w:t>- Testifical: Declaración de testigos que acrediten los hechos expuestos.</w:t>
      </w:r>
    </w:p>
    <w:p/>
    <w:p/>
    <w:p>
      <w:r>
        <w:rPr>
          <w:b w:val="0"/>
          <w:sz w:val="20"/>
        </w:rPr>
        <w:t>Lugar y fecha: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PROCURADOR / 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https://lex-administrativo.com/modelo-demanda-por-obra-mal-realizada/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manda-por-obra-mal-realizad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