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ANTE EL JUZGADO DE LO SOCIAL CONTRA EL SEPE</w:t>
      </w:r>
    </w:p>
    <w:p/>
    <w:p/>
    <w:p>
      <w:r>
        <w:rPr>
          <w:b/>
          <w:sz w:val="20"/>
        </w:rPr>
        <w:t>PARTE DEMANDANTE:</w:t>
      </w:r>
    </w:p>
    <w:p>
      <w:r>
        <w:rPr>
          <w:b w:val="0"/>
          <w:sz w:val="20"/>
        </w:rPr>
        <w:t>Nombre y Apellidos / Razón Social : ___________________________________________</w:t>
      </w:r>
    </w:p>
    <w:p>
      <w:r>
        <w:rPr>
          <w:b w:val="0"/>
          <w:sz w:val="20"/>
        </w:rPr>
        <w:t>DNI / NIF : _________________________________________________________________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PARTE DEMANDADA:</w:t>
      </w:r>
    </w:p>
    <w:p>
      <w:r>
        <w:rPr>
          <w:b w:val="0"/>
          <w:sz w:val="20"/>
        </w:rPr>
        <w:t>Órgano demandado : Servicio Público Estatal de Empleo (SEPE)</w:t>
      </w:r>
    </w:p>
    <w:p>
      <w:r>
        <w:rPr>
          <w:b w:val="0"/>
          <w:sz w:val="20"/>
        </w:rPr>
        <w:t>Domicilio : Calle de Santa Engracia, 6, 28010 Madrid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el/la demandante ha sufrido un perjuicio derivado de la actuación administrativa del SEPE que considera lesiva de sus derechos.</w:t>
      </w:r>
    </w:p>
    <w:p>
      <w:r>
        <w:rPr>
          <w:b w:val="0"/>
          <w:sz w:val="20"/>
        </w:rPr>
        <w:t>Segundo.- Que dicha actuación consiste en _________________________________________________________________.</w:t>
      </w:r>
    </w:p>
    <w:p>
      <w:r>
        <w:rPr>
          <w:b w:val="0"/>
          <w:sz w:val="20"/>
        </w:rPr>
        <w:t>Tercero.- Que se han seguido los procedimientos administrativos previos necesarios, agotando la vía administrativa sin resolución favorable.</w:t>
      </w:r>
    </w:p>
    <w:p>
      <w:r>
        <w:rPr>
          <w:b w:val="0"/>
          <w:sz w:val="20"/>
        </w:rPr>
        <w:t>Cuarto.- Que la presente demanda se formula conforme a lo previsto en el artículo 103 de la Ley Reguladora de la Jurisdicción Social.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Primero.- Competencia. Es competente el Juzgado de lo Social conforme a lo establecido en el artículo 2 de la Ley 36/2011, de 10 de octubre, reguladora de la jurisdicción social.</w:t>
      </w:r>
    </w:p>
    <w:p>
      <w:r>
        <w:rPr>
          <w:b w:val="0"/>
          <w:sz w:val="20"/>
        </w:rPr>
        <w:t>Segundo.- Legitimación. El/la demandante ostenta legitimación activa y el SEPE legitimación pasiva conforme al artículo 10 de la misma Ley.</w:t>
      </w:r>
    </w:p>
    <w:p>
      <w:r>
        <w:rPr>
          <w:b w:val="0"/>
          <w:sz w:val="20"/>
        </w:rPr>
        <w:t>Tercero.- Procedimiento. Procede la tramitación por el procedimiento ordinario o verbal, según corresponda, conforme al artículo 103 de la Ley Reguladora de la Jurisdicción Social.</w:t>
      </w:r>
    </w:p>
    <w:p>
      <w:r>
        <w:rPr>
          <w:b w:val="0"/>
          <w:sz w:val="20"/>
        </w:rPr>
        <w:t>Cuarto.- Fondo del asunto. El acto administrativo que se impugna es nulo/annulable por vulneración de derechos reconocidos en la normativa laboral y de Seguridad Social.</w:t>
      </w:r>
    </w:p>
    <w:p/>
    <w:p>
      <w:r>
        <w:rPr>
          <w:b/>
          <w:sz w:val="20"/>
        </w:rPr>
        <w:t>PETICIÓN</w:t>
      </w:r>
    </w:p>
    <w:p>
      <w:r>
        <w:rPr>
          <w:b w:val="0"/>
          <w:sz w:val="20"/>
        </w:rPr>
        <w:t>Que se admita esta demanda contra el SEPE y, previos los trámites legales oportunos, se dicte sentencia estimando la misma y se declare la nulidad/anulación del acto administrativo impugnado, condenando al demandado a adoptar las medidas necesarias para la restitución de los derechos del demandante.</w:t>
      </w:r>
    </w:p>
    <w:p>
      <w:r>
        <w:rPr>
          <w:b w:val="0"/>
          <w:sz w:val="20"/>
        </w:rPr>
        <w:t>Que se condene en costas al demandado si se opusiera a la demanda.</w:t>
      </w:r>
    </w:p>
    <w:p/>
    <w:p/>
    <w:p>
      <w:r>
        <w:rPr>
          <w:b w:val="0"/>
          <w:sz w:val="20"/>
        </w:rPr>
        <w:t>Lugar para la firma : _____________________________________________</w:t>
      </w:r>
    </w:p>
    <w:p>
      <w:r>
        <w:rPr>
          <w:b w:val="0"/>
          <w:sz w:val="20"/>
        </w:rPr>
        <w:t>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: 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Número de colegiado : _____________________</w:t>
              <w:br/>
              <w:t>Despacho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Número de colegiado : _____________________</w:t>
              <w:br/>
              <w:t>Despacho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https://lex-administrativo.com/modelo-demanda-ante-el-juzgado-de-lo-social-contra-el-sepe/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manda-ante-el-juzgado-de-lo-social-contra-el-sepe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