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DECLARACIÓN DE CADUCIDAD DEL PROCEDIMIENTO ADMINISTRATIVO</w:t>
      </w:r>
    </w:p>
    <w:p/>
    <w:p/>
    <w:p>
      <w:r>
        <w:rPr>
          <w:b/>
          <w:sz w:val="20"/>
        </w:rPr>
        <w:t>A LA ADMINISTRACIÓN: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 / Razón Social: ____________________________________________</w:t>
      </w:r>
    </w:p>
    <w:p>
      <w:r>
        <w:rPr>
          <w:b w:val="0"/>
          <w:sz w:val="20"/>
        </w:rPr>
        <w:t>DNI/NIF/NIE: _________________________________________________________________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___________________________________________</w:t>
      </w:r>
    </w:p>
    <w:p>
      <w:r>
        <w:rPr>
          <w:b w:val="0"/>
          <w:sz w:val="20"/>
        </w:rPr>
        <w:t>Código Postal: ___________________ Localidad: ___________________ Provincia: ______</w:t>
      </w:r>
    </w:p>
    <w:p>
      <w:r>
        <w:rPr>
          <w:b w:val="0"/>
          <w:sz w:val="20"/>
        </w:rPr>
        <w:t>Teléfono: _______________________ Correo electrónico: ___________________________</w:t>
      </w:r>
    </w:p>
    <w:p/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Que mediante resolución/instancia de fecha __________________, inició un procedimiento administrativo ante esta Administración para la tramitación de ________________________________, con número de expediente ___________________.</w:t>
      </w:r>
    </w:p>
    <w:p>
      <w:r>
        <w:rPr>
          <w:b w:val="0"/>
          <w:sz w:val="20"/>
        </w:rPr>
        <w:t>Que transcurrido el plazo máximo legal para la resolución y notificación sin que se haya dictado resolución expresa, se entiende desestimada la solicitud por silencio administrativo, conforme al artículo 25 de la Ley 39/2015, de 1 de octubre, del Procedimiento Administrativo Común de las Administraciones Públicas.</w:t>
      </w:r>
    </w:p>
    <w:p>
      <w:r>
        <w:rPr>
          <w:b w:val="0"/>
          <w:sz w:val="20"/>
        </w:rPr>
        <w:t>Que conforme al artículo 43 de la Ley 39/2015 y artículo 37 de la Ley 30/1992, se puede declarar la caducidad del procedimiento administrativo por la inactividad de la Administración, entendiendo extinguida la vía administrativa para este asunto.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Artículo 25 y 43 de la Ley 39/2015, de 1 de octubre, del Procedimiento Administrativo Común de las Administraciones Públicas.</w:t>
      </w:r>
    </w:p>
    <w:p>
      <w:r>
        <w:rPr>
          <w:b w:val="0"/>
          <w:sz w:val="20"/>
        </w:rPr>
        <w:t>Segundo.- Artículo 37 y concordantes de la Ley 30/1992, de 26 de noviembre, de Régimen Jurídico de las Administraciones Públicas y del Procedimiento Administrativo Común.</w:t>
      </w:r>
    </w:p>
    <w:p>
      <w:r>
        <w:rPr>
          <w:b w:val="0"/>
          <w:sz w:val="20"/>
        </w:rPr>
        <w:t>Tercero.- Principios de buena administración, seguridad jurídica y tutela efectiva de los derechos reconocidos en la Constitución Española.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esta Administración declare la CADUCIDAD del procedimiento administrativo número ____________________, iniciado mediante resolución/instancia de fecha ____________________, por inactividad y transcurso del plazo máximo legal sin que haya recaído resolución expresa, extinguiendo así la vía administrativa de conformidad con la legislación vigente.</w:t>
      </w:r>
    </w:p>
    <w:p/>
    <w:p/>
    <w:p>
      <w:r>
        <w:rPr>
          <w:b w:val="0"/>
          <w:sz w:val="20"/>
        </w:rPr>
        <w:t>Lugar y fecha: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https://lex-administrativo.com/modelo-de-declaracion-de-caducidad-del-procedimiento-administrativo/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declaracion-de-caducidad-del-procedimient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