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CONTESTACIÓN AL RECURSO DE REPOSICIÓN</w:t>
      </w:r>
    </w:p>
    <w:p/>
    <w:p/>
    <w:p>
      <w:r>
        <w:rPr>
          <w:b/>
          <w:sz w:val="20"/>
        </w:rPr>
        <w:t>AL ILMO./A SR./SRA. JUEZ/A DE LO CONTENCIOSO-ADMINISTRATIVO</w:t>
      </w:r>
    </w:p>
    <w:p>
      <w:r>
        <w:rPr>
          <w:b w:val="0"/>
          <w:sz w:val="20"/>
        </w:rPr>
        <w:t>DE LA ADMINISTRACIÓN DE JUSTICIA QUE PROCEDE</w:t>
      </w:r>
    </w:p>
    <w:p/>
    <w:p>
      <w:r>
        <w:rPr>
          <w:b w:val="0"/>
          <w:sz w:val="20"/>
        </w:rPr>
        <w:t>D./Dña. ____________________________________, con DNI número ____________________, y domicilio a efectos de notificaciones en ________________________________________________, en calidad de interesado/a en el procedimiento administrativo número ____________________, ante este Juzgado comparezco y, como mejor proceda en Derecho, DIGO:</w:t>
      </w:r>
    </w:p>
    <w:p/>
    <w:p>
      <w:r>
        <w:rPr>
          <w:b/>
          <w:sz w:val="20"/>
        </w:rPr>
        <w:t>Que mediante el presente escrito formulo CONTESTACIÓN al Recurso de Reposición interpuesto por ____________________________________, contra el acuerdo/acto administrativo de fecha ____________________, notificado el ____________________, por los siguientes motivos de hecho y de derecho que paso a exponer: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En fecha ____________________, se dictó el acto administrativo objeto del presente recurso.</w:t>
      </w:r>
    </w:p>
    <w:p>
      <w:r>
        <w:rPr>
          <w:b w:val="0"/>
          <w:sz w:val="20"/>
        </w:rPr>
        <w:t>Segundo.- El interesado presentó Recurso de Reposición contra dicho acto, alegando _______________________________.</w:t>
      </w:r>
    </w:p>
    <w:p>
      <w:r>
        <w:rPr>
          <w:b w:val="0"/>
          <w:sz w:val="20"/>
        </w:rPr>
        <w:t>Tercero.- En la presente contestación se procederá a rebatir los argumentos expuestos, manteniendo la legalidad y validez del acto recurrido.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Primero.- Competencia</w:t>
      </w:r>
    </w:p>
    <w:p>
      <w:r>
        <w:rPr>
          <w:b w:val="0"/>
          <w:sz w:val="20"/>
        </w:rPr>
        <w:t>Este órgano es competente para conocer del presente procedimiento conforme a lo establecido en la Ley de Procedimiento Administrativo Común de las Administraciones Públicas y demás normativa aplicable.</w:t>
      </w:r>
    </w:p>
    <w:p/>
    <w:p>
      <w:r>
        <w:rPr>
          <w:b w:val="0"/>
          <w:sz w:val="20"/>
        </w:rPr>
        <w:t>Segundo.- Sobre la forma y procedimiento</w:t>
      </w:r>
    </w:p>
    <w:p>
      <w:r>
        <w:rPr>
          <w:b w:val="0"/>
          <w:sz w:val="20"/>
        </w:rPr>
        <w:t>Se ha respetado en todo momento el procedimiento legalmente establecido, garantizando el derecho de audiencia y defensa del recurrente.</w:t>
      </w:r>
    </w:p>
    <w:p/>
    <w:p>
      <w:r>
        <w:rPr>
          <w:b w:val="0"/>
          <w:sz w:val="20"/>
        </w:rPr>
        <w:t>Tercero.- Sobre el fondo del recurso</w:t>
      </w:r>
    </w:p>
    <w:p>
      <w:r>
        <w:rPr>
          <w:b w:val="0"/>
          <w:sz w:val="20"/>
        </w:rPr>
        <w:t>Los argumentos esgrimidos en el recurso no resultan ajustados a Derecho, toda vez que _________________________________ (describir fundamentos jurídicos que apoyan la validez del acto).</w:t>
      </w:r>
    </w:p>
    <w:p/>
    <w:p>
      <w:r>
        <w:rPr>
          <w:b w:val="0"/>
          <w:sz w:val="20"/>
        </w:rPr>
        <w:t>Cuarto.- Sobre la inexistencia de vicios</w:t>
      </w:r>
    </w:p>
    <w:p>
      <w:r>
        <w:rPr>
          <w:b w:val="0"/>
          <w:sz w:val="20"/>
        </w:rPr>
        <w:t>No concurre ninguna causa de nulidad o anulabilidad del acto administrativo impugnado, por lo que debe mantenerse íntegramente.</w:t>
      </w:r>
    </w:p>
    <w:p/>
    <w:p>
      <w:r>
        <w:rPr>
          <w:b/>
          <w:sz w:val="20"/>
        </w:rPr>
        <w:t>Por todo lo expuesto, y en virtud de lo establecido en la Ley y en la jurisprudencia aplicable, SOLICITO:</w:t>
      </w:r>
    </w:p>
    <w:p>
      <w:r>
        <w:rPr>
          <w:b w:val="0"/>
          <w:sz w:val="20"/>
        </w:rPr>
        <w:t>Que se desestime el recurso de reposición interpuesto y se confirme en todos sus términos el acto administrativo recurrido.</w:t>
      </w:r>
    </w:p>
    <w:p/>
    <w:p/>
    <w:p>
      <w:r>
        <w:rPr>
          <w:b w:val="0"/>
          <w:sz w:val="20"/>
        </w:rPr>
        <w:t>En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Fdo.: 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D./Dña.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https://lex-administrativo.com/modelo-contestacion-recurso-de-reposicion/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ontestacion-recurso-de-reposic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