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ALEGACIONES EN RECURSO DE MULTA POR PASARSE SEMÁFORO EN ROJO</w:t>
      </w:r>
    </w:p>
    <w:p/>
    <w:p/>
    <w:p>
      <w:r>
        <w:rPr>
          <w:b/>
          <w:sz w:val="20"/>
        </w:rPr>
        <w:t>AL EXMO. SR. JEFE DE LA UNIDAD DE TRÁFICO DE LA POLICÍA LOCAL</w:t>
      </w:r>
    </w:p>
    <w:p/>
    <w:p/>
    <w:p>
      <w:r>
        <w:rPr>
          <w:b w:val="0"/>
          <w:sz w:val="20"/>
        </w:rPr>
        <w:t>D./Dña. ____________________________________________________, con DNI nº ________________, y domicilio a efectos de notificaciones en ____________________________________________________, ante esta Unidad comparezco y, como mejor proceda en Derecho, DIGO:</w:t>
      </w:r>
    </w:p>
    <w:p/>
    <w:p>
      <w:r>
        <w:rPr>
          <w:b/>
          <w:sz w:val="20"/>
        </w:rPr>
        <w:t>PRIMERO.- Que con fecha de notificación de la sanción nº _______________, se me ha imputado la presunta infracción prevista en el artículo 146 del Real Decreto Legislativo 6/2015, de 30 de octubre, por supuestamente haber pasado un semáforo en rojo en la intersección de ____________________________________________________.</w:t>
      </w:r>
    </w:p>
    <w:p/>
    <w:p>
      <w:r>
        <w:rPr>
          <w:b/>
          <w:sz w:val="20"/>
        </w:rPr>
        <w:t>SEGUNDO.- Que no conforme con dicha sanción, y en ejercicio del derecho de defensa reconocido en el artículo 53 de la Ley 39/2015, de 1 de octubre, del Procedimiento Administrativo Común de las Administraciones Públicas, formulo las presentes ALEGACIONES.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Primero.- La infracción que se me imputa debe ser valorada con estricto respeto al principio de presunción de inocencia y a las garantías procesales, conforme a lo dispuesto en el artículo 24 de la Constitución Española.</w:t>
      </w:r>
    </w:p>
    <w:p/>
    <w:p>
      <w:r>
        <w:rPr>
          <w:b w:val="0"/>
          <w:sz w:val="20"/>
        </w:rPr>
        <w:t>Segundo.- En el presente caso, solicito que se tenga en cuenta que:</w:t>
      </w:r>
    </w:p>
    <w:p>
      <w:r>
        <w:rPr>
          <w:b w:val="0"/>
          <w:sz w:val="20"/>
        </w:rPr>
        <w:t>1.    ________________________________________________.</w:t>
      </w:r>
    </w:p>
    <w:p>
      <w:r>
        <w:rPr>
          <w:b w:val="0"/>
          <w:sz w:val="20"/>
        </w:rPr>
        <w:t>2.    ________________________________________________.</w:t>
      </w:r>
    </w:p>
    <w:p>
      <w:r>
        <w:rPr>
          <w:b w:val="0"/>
          <w:sz w:val="20"/>
        </w:rPr>
        <w:t>3.    ________________________________________________.</w:t>
      </w:r>
    </w:p>
    <w:p/>
    <w:p>
      <w:r>
        <w:rPr>
          <w:b w:val="0"/>
          <w:sz w:val="20"/>
        </w:rPr>
        <w:t>Tercero.- En base a lo anterior, considero que no concurre la infracción que se me atribuye, por lo que se debe dictar resolución estimatoria.</w:t>
      </w:r>
    </w:p>
    <w:p/>
    <w:p>
      <w:r>
        <w:rPr>
          <w:b/>
          <w:sz w:val="20"/>
        </w:rPr>
        <w:t>Por todo lo expuesto,</w:t>
      </w:r>
    </w:p>
    <w:p>
      <w:r>
        <w:rPr>
          <w:b/>
          <w:sz w:val="20"/>
        </w:rPr>
        <w:t>SOLICITO:</w:t>
      </w:r>
    </w:p>
    <w:p>
      <w:r>
        <w:rPr>
          <w:b w:val="0"/>
          <w:sz w:val="20"/>
        </w:rPr>
        <w:t>Que teniendo por presentado este escrito, se sirva admitirlo, y en su virtud, se estime el recurso de alegaciones interpuesto contra la multa indicada, dejando sin efecto la sanción impuesta.</w:t>
      </w:r>
    </w:p>
    <w:p/>
    <w:p/>
    <w:p>
      <w:r>
        <w:rPr>
          <w:b w:val="0"/>
          <w:sz w:val="20"/>
        </w:rPr>
        <w:t>En _____________________________</w:t>
      </w:r>
    </w:p>
    <w:p>
      <w:r>
        <w:rPr>
          <w:b w:val="0"/>
          <w:sz w:val="20"/>
        </w:rPr>
        <w:t>Fdo.: 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D./Dña.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DNI nº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Domicilio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Fecha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https://lex-administrativo.com/modelo-alegaciones-multa-semaforo-rojo/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alegaciones-multa-semaforo-roj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